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before="0" w:after="260" w:line="300" w:lineRule="auto"/>
        <w:jc w:val="center"/>
      </w:pPr>
      <w:r>
        <w:rPr>
          <w:rFonts w:ascii="Microsoft YaHei" w:eastAsia="Microsoft YaHei" w:hAnsi="Microsoft YaHei"/>
          <w:color w:val="0A1B25"/>
          <w:sz w:val="36"/>
          <w:szCs w:val="36"/>
          <w:b/>
          <w:bCs/>
        </w:rPr>
        <w:t xml:space="preserve">北京六一DYCP-31C琼脂糖水平电泳仪电泳槽核酸电泳仪(小号)</w:t>
      </w:r>
    </w:p>
    <w:p>
      <w:pPr>
        <w:spacing w:before="120" w:after="220"/>
        <w:jc w:val="center"/>
      </w:pPr>
      <w:r>
        <w:drawing>
          <wp:inline distT="0" distB="0" distL="0" distR="0">
            <wp:extent cx="4762500" cy="4762500"/>
            <wp:docPr id="1" name="Product Image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160" w:after="100" w:line="320" w:lineRule="auto"/>
      </w:pPr>
      <w:r>
        <w:rPr>
          <w:rFonts w:ascii="Microsoft YaHei" w:eastAsia="Microsoft YaHei" w:hAnsi="Microsoft YaHei"/>
          <w:color w:val="0A1B25"/>
          <w:sz w:val="25"/>
          <w:szCs w:val="25"/>
          <w:b/>
          <w:bCs/>
        </w:rPr>
        <w:t xml:space="preserve">产品详情</w:t>
      </w:r>
    </w:p>
    <w:p>
      <w:pPr>
        <w:spacing w:before="180" w:after="80" w:line="320" w:lineRule="auto"/>
      </w:pPr>
      <w:r>
        <w:rPr>
          <w:rFonts w:ascii="Microsoft YaHei" w:eastAsia="Microsoft YaHei" w:hAnsi="Microsoft YaHei"/>
          <w:color w:val="0A1B25"/>
          <w:sz w:val="23"/>
          <w:szCs w:val="23"/>
          <w:b/>
          <w:bCs/>
        </w:rPr>
        <w:t xml:space="preserve">产品编号</w:t>
      </w:r>
    </w:p>
    <w:p>
      <w:pPr>
        <w:spacing w:before="0" w:after="90" w:line="340" w:lineRule="auto"/>
      </w:pPr>
      <w:r>
        <w:rPr>
          <w:rFonts w:ascii="Microsoft YaHei" w:eastAsia="Microsoft YaHei" w:hAnsi="Microsoft YaHei"/>
          <w:color w:val="333333"/>
          <w:sz w:val="21"/>
          <w:szCs w:val="21"/>
        </w:rPr>
        <w:t xml:space="preserve">122-3130</w:t>
      </w:r>
    </w:p>
    <w:p>
      <w:pPr>
        <w:spacing w:before="180" w:after="80" w:line="320" w:lineRule="auto"/>
      </w:pPr>
      <w:r>
        <w:rPr>
          <w:rFonts w:ascii="Microsoft YaHei" w:eastAsia="Microsoft YaHei" w:hAnsi="Microsoft YaHei"/>
          <w:color w:val="0A1B25"/>
          <w:sz w:val="23"/>
          <w:szCs w:val="23"/>
          <w:b/>
          <w:bCs/>
        </w:rPr>
        <w:t xml:space="preserve">基本参数</w:t>
      </w:r>
    </w:p>
    <w:p>
      <w:pPr>
        <w:spacing w:before="0" w:after="90" w:line="340" w:lineRule="auto"/>
      </w:pPr>
      <w:r>
        <w:rPr>
          <w:rFonts w:ascii="Microsoft YaHei" w:eastAsia="Microsoft YaHei" w:hAnsi="Microsoft YaHei"/>
          <w:color w:val="333333"/>
          <w:sz w:val="21"/>
          <w:szCs w:val="21"/>
        </w:rPr>
        <w:t xml:space="preserve">外形尺寸（L×W×H）：180×95×75mm</w:t>
      </w:r>
    </w:p>
    <w:p>
      <w:pPr>
        <w:spacing w:before="0" w:after="90" w:line="340" w:lineRule="auto"/>
      </w:pPr>
      <w:r>
        <w:rPr>
          <w:rFonts w:ascii="Microsoft YaHei" w:eastAsia="Microsoft YaHei" w:hAnsi="Microsoft YaHei"/>
          <w:color w:val="333333"/>
          <w:sz w:val="21"/>
          <w:szCs w:val="21"/>
        </w:rPr>
        <w:t xml:space="preserve">凝胶板规格(L×W)：110×65mm</w:t>
      </w:r>
    </w:p>
    <w:p>
      <w:pPr>
        <w:spacing w:before="0" w:after="90" w:line="340" w:lineRule="auto"/>
      </w:pPr>
      <w:r>
        <w:rPr>
          <w:rFonts w:ascii="Microsoft YaHei" w:eastAsia="Microsoft YaHei" w:hAnsi="Microsoft YaHei"/>
          <w:color w:val="333333"/>
          <w:sz w:val="21"/>
          <w:szCs w:val="21"/>
        </w:rPr>
        <w:t xml:space="preserve">试样格：9、14齿，1.0、2.0mm厚</w:t>
      </w:r>
    </w:p>
    <w:p>
      <w:pPr>
        <w:spacing w:before="0" w:after="90" w:line="340" w:lineRule="auto"/>
      </w:pPr>
      <w:r>
        <w:rPr>
          <w:rFonts w:ascii="Microsoft YaHei" w:eastAsia="Microsoft YaHei" w:hAnsi="Microsoft YaHei"/>
          <w:color w:val="333333"/>
          <w:sz w:val="21"/>
          <w:szCs w:val="21"/>
        </w:rPr>
        <w:t xml:space="preserve">重量：约1Kg</w:t>
      </w:r>
    </w:p>
    <w:p>
      <w:pPr>
        <w:spacing w:before="0" w:after="90" w:line="340" w:lineRule="auto"/>
      </w:pPr>
      <w:r>
        <w:rPr>
          <w:rFonts w:ascii="Microsoft YaHei" w:eastAsia="Microsoft YaHei" w:hAnsi="Microsoft YaHei"/>
          <w:color w:val="333333"/>
          <w:sz w:val="21"/>
          <w:szCs w:val="21"/>
        </w:rPr>
        <w:t xml:space="preserve">缓冲液总容量：约255ml</w:t>
      </w:r>
    </w:p>
    <w:p>
      <w:pPr>
        <w:spacing w:before="0" w:after="90" w:line="340" w:lineRule="auto"/>
      </w:pPr>
      <w:r>
        <w:rPr>
          <w:rFonts w:ascii="Microsoft YaHei" w:eastAsia="Microsoft YaHei" w:hAnsi="Microsoft YaHei"/>
          <w:color w:val="333333"/>
          <w:sz w:val="21"/>
          <w:szCs w:val="21"/>
        </w:rPr>
        <w:t xml:space="preserve">性能用途</w:t>
      </w:r>
    </w:p>
    <w:p>
      <w:pPr>
        <w:spacing w:before="0" w:after="90" w:line="340" w:lineRule="auto"/>
      </w:pPr>
      <w:r>
        <w:rPr>
          <w:rFonts w:ascii="Microsoft YaHei" w:eastAsia="Microsoft YaHei" w:hAnsi="Microsoft YaHei"/>
          <w:color w:val="333333"/>
          <w:sz w:val="21"/>
          <w:szCs w:val="21"/>
        </w:rPr>
        <w:t xml:space="preserve">可跑双排胶。适用于鉴定，分离、制备DNA，以及测定其分子量。</w:t>
      </w:r>
    </w:p>
    <w:p>
      <w:pPr>
        <w:spacing w:before="0" w:after="90" w:line="340" w:lineRule="auto"/>
      </w:pPr>
      <w:r>
        <w:rPr>
          <w:rFonts w:ascii="Microsoft YaHei" w:eastAsia="Microsoft YaHei" w:hAnsi="Microsoft YaHei"/>
          <w:color w:val="333333"/>
          <w:sz w:val="21"/>
          <w:szCs w:val="21"/>
        </w:rPr>
        <w:t xml:space="preserve">可选择如下电泳仪电源配套使用</w:t>
      </w:r>
    </w:p>
    <w:p>
      <w:pPr>
        <w:spacing w:before="0" w:after="90" w:line="340" w:lineRule="auto"/>
      </w:pPr>
      <w:r>
        <w:rPr>
          <w:rFonts w:ascii="Microsoft YaHei" w:eastAsia="Microsoft YaHei" w:hAnsi="Microsoft YaHei"/>
          <w:color w:val="333333"/>
          <w:sz w:val="21"/>
          <w:szCs w:val="21"/>
        </w:rPr>
        <w:t xml:space="preserve">DYY-6C型 双稳定时电泳仪电源</w:t>
      </w:r>
    </w:p>
    <w:p>
      <w:pPr>
        <w:spacing w:before="0" w:after="90" w:line="340" w:lineRule="auto"/>
      </w:pPr>
      <w:r>
        <w:rPr>
          <w:rFonts w:ascii="Microsoft YaHei" w:eastAsia="Microsoft YaHei" w:hAnsi="Microsoft YaHei"/>
          <w:color w:val="333333"/>
          <w:sz w:val="21"/>
          <w:szCs w:val="21"/>
        </w:rPr>
        <w:t xml:space="preserve">产品编号：112-0630</w:t>
      </w:r>
    </w:p>
    <w:p>
      <w:pPr>
        <w:spacing w:before="0" w:after="90" w:line="340" w:lineRule="auto"/>
      </w:pPr>
      <w:r>
        <w:rPr>
          <w:rFonts w:ascii="Microsoft YaHei" w:eastAsia="Microsoft YaHei" w:hAnsi="Microsoft YaHei"/>
          <w:color w:val="333333"/>
          <w:sz w:val="21"/>
          <w:szCs w:val="21"/>
        </w:rPr>
        <w:t xml:space="preserve">DYY-7C型 转印电泳仪电源</w:t>
      </w:r>
    </w:p>
    <w:p>
      <w:pPr>
        <w:spacing w:before="0" w:after="90" w:line="340" w:lineRule="auto"/>
      </w:pPr>
      <w:r>
        <w:rPr>
          <w:rFonts w:ascii="Microsoft YaHei" w:eastAsia="Microsoft YaHei" w:hAnsi="Microsoft YaHei"/>
          <w:color w:val="333333"/>
          <w:sz w:val="21"/>
          <w:szCs w:val="21"/>
        </w:rPr>
        <w:t xml:space="preserve">产品编号：112-0730</w:t>
      </w:r>
    </w:p>
    <w:p>
      <w:pPr>
        <w:spacing w:before="0" w:after="90" w:line="340" w:lineRule="auto"/>
      </w:pPr>
      <w:r>
        <w:rPr>
          <w:rFonts w:ascii="Microsoft YaHei" w:eastAsia="Microsoft YaHei" w:hAnsi="Microsoft YaHei"/>
          <w:color w:val="333333"/>
          <w:sz w:val="21"/>
          <w:szCs w:val="21"/>
        </w:rPr>
        <w:t xml:space="preserve">DYY-8C型 双稳定时电泳仪电源</w:t>
      </w:r>
    </w:p>
    <w:p>
      <w:pPr>
        <w:spacing w:before="0" w:after="90" w:line="340" w:lineRule="auto"/>
      </w:pPr>
      <w:r>
        <w:rPr>
          <w:rFonts w:ascii="Microsoft YaHei" w:eastAsia="Microsoft YaHei" w:hAnsi="Microsoft YaHei"/>
          <w:color w:val="333333"/>
          <w:sz w:val="21"/>
          <w:szCs w:val="21"/>
        </w:rPr>
        <w:t xml:space="preserve">产品编号：112-0830</w:t>
      </w:r>
    </w:p>
    <w:p>
      <w:pPr>
        <w:spacing w:before="320" w:after="0" w:line="320" w:lineRule="auto"/>
        <w:jc w:val="center"/>
      </w:pPr>
      <w:hyperlink r:id="rIdLink1">
        <w:r>
          <w:rPr>
            <w:rFonts w:ascii="Microsoft YaHei" w:eastAsia="Microsoft YaHei" w:hAnsi="Microsoft YaHei"/>
            <w:color w:val="1166C8"/>
            <w:u w:val="single"/>
            <w:sz w:val="22"/>
            <w:szCs w:val="22"/>
          </w:rPr>
          <w:t xml:space="preserve">https://www.liuyi17.com</w:t>
        </w:r>
      </w:hyperlink>
    </w:p>
    <w:sectPr>
      <w:pgSz w:w="11906" w:h="16838"/>
      <w:pgMar w:top="1200" w:right="1200" w:bottom="1200" w:left="120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icrosoft YaHei" w:eastAsia="Microsoft YaHei" w:hAnsi="Microsoft YaHei"/>
        <w:sz w:val="21"/>
        <w:szCs w:val="21"/>
      </w:rPr>
    </w:rPrDefault>
    <w:pPrDefault>
      <w:pPr>
        <w:spacing w:line="320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Img1" Type="http://schemas.openxmlformats.org/officeDocument/2006/relationships/image" Target="media/image1.jpg"/><Relationship Id="rIdLink1" Type="http://schemas.openxmlformats.org/officeDocument/2006/relationships/hyperlink" Target="https://www.liuyi17.com" TargetMode="External"/></Relationships>
</file>